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CF16" w14:textId="77777777" w:rsidR="0001380D" w:rsidRDefault="0001380D">
      <w:pPr>
        <w:pStyle w:val="Title"/>
        <w:ind w:right="-613"/>
      </w:pPr>
    </w:p>
    <w:p w14:paraId="124C9A69" w14:textId="4FA3DC15" w:rsidR="00000000" w:rsidRDefault="00000000" w:rsidP="00AB38D1">
      <w:pPr>
        <w:pStyle w:val="Title"/>
        <w:ind w:right="-613"/>
        <w:rPr>
          <w:rFonts w:ascii="Arial" w:eastAsia="Arial" w:hAnsi="Arial" w:cs="Arial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3E9C01" wp14:editId="2C2BC510">
            <wp:simplePos x="0" y="0"/>
            <wp:positionH relativeFrom="column">
              <wp:posOffset>5772150</wp:posOffset>
            </wp:positionH>
            <wp:positionV relativeFrom="paragraph">
              <wp:posOffset>-123190</wp:posOffset>
            </wp:positionV>
            <wp:extent cx="818515" cy="818515"/>
            <wp:effectExtent l="0" t="0" r="0" b="0"/>
            <wp:wrapNone/>
            <wp:docPr id="1912226543" name="Picture 5" descr="A yellow circle with a light bulb in i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26543" name="Picture 5" descr="A yellow circle with a light bulb in i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Marketing plan template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  <w:r w:rsidRPr="00EA73EB">
        <w:rPr>
          <w:rFonts w:ascii="Arial" w:eastAsia="Arial" w:hAnsi="Arial" w:cs="Arial"/>
          <w:noProof/>
          <w:sz w:val="22"/>
          <w:szCs w:val="22"/>
          <w:highlight w:val="white"/>
        </w:rPr>
        <w:t xml:space="preserve"> </w:t>
      </w:r>
    </w:p>
    <w:p w14:paraId="4B0F32DD" w14:textId="77777777" w:rsidR="00000000" w:rsidRPr="00AB38D1" w:rsidRDefault="00000000" w:rsidP="00AB38D1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AB38D1" w14:paraId="27F37C1F" w14:textId="77777777" w:rsidTr="00FD41FD">
        <w:tc>
          <w:tcPr>
            <w:tcW w:w="10060" w:type="dxa"/>
          </w:tcPr>
          <w:p w14:paraId="1FCC5FF9" w14:textId="2FD32460" w:rsidR="00000000" w:rsidRPr="00B20931" w:rsidRDefault="00000000" w:rsidP="00FD41FD">
            <w:pPr>
              <w:spacing w:line="258" w:lineRule="auto"/>
              <w:textDirection w:val="btLr"/>
              <w:rPr>
                <w:sz w:val="20"/>
                <w:szCs w:val="20"/>
              </w:rPr>
            </w:pPr>
            <w:r w:rsidRPr="00B20931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If we need to tell someone about our social enterprise and </w:t>
            </w:r>
            <w:r w:rsidR="00885A06" w:rsidRPr="00B20931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>its</w:t>
            </w:r>
            <w:r w:rsidRPr="00B20931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Pr="00B2093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PURPOSE</w:t>
            </w:r>
            <w:r w:rsidRPr="00B20931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 in </w:t>
            </w:r>
            <w:r w:rsidRPr="00B2093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ONE </w:t>
            </w:r>
            <w:r w:rsidR="00C21DC7" w:rsidRPr="00B2093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SENTENCE,</w:t>
            </w:r>
            <w:r w:rsidRPr="00B2093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20931"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  <w:t xml:space="preserve">what words shall we use? </w:t>
            </w:r>
            <w:r w:rsidRPr="00B20931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This could include a mission statement. </w:t>
            </w:r>
          </w:p>
          <w:p w14:paraId="123565DF" w14:textId="77777777" w:rsidR="0001380D" w:rsidRDefault="0001380D">
            <w:pPr>
              <w:spacing w:line="258" w:lineRule="auto"/>
              <w:rPr>
                <w:color w:val="000080"/>
              </w:rPr>
            </w:pPr>
          </w:p>
          <w:p w14:paraId="2591DEA0" w14:textId="6A80FFAF" w:rsidR="0001380D" w:rsidRDefault="00C21DC7">
            <w:pPr>
              <w:spacing w:line="258" w:lineRule="auto"/>
              <w:rPr>
                <w:color w:val="000080"/>
              </w:rPr>
            </w:pPr>
            <w:r>
              <w:rPr>
                <w:color w:val="000080"/>
              </w:rPr>
              <w:t>“SIP, SHOP, &amp; SUPPORT”</w:t>
            </w:r>
          </w:p>
        </w:tc>
      </w:tr>
      <w:tr w:rsidR="00AB38D1" w14:paraId="53D1C327" w14:textId="77777777" w:rsidTr="00FD41FD">
        <w:tc>
          <w:tcPr>
            <w:tcW w:w="10060" w:type="dxa"/>
          </w:tcPr>
          <w:p w14:paraId="42ED7752" w14:textId="77777777" w:rsidR="00000000" w:rsidRPr="00B20931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Who do we need to tell? Who are the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>PEOPLE</w:t>
            </w:r>
            <w:r w:rsidRPr="00B20931">
              <w:rPr>
                <w:rFonts w:ascii="Arial" w:hAnsi="Arial" w:cs="Arial"/>
                <w:b/>
                <w:color w:val="4472C4"/>
                <w:sz w:val="20"/>
                <w:szCs w:val="20"/>
              </w:rPr>
              <w:t xml:space="preserve">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we need to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PERSUADE?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>Who do we need t</w:t>
            </w:r>
            <w:r w:rsidRPr="00B20931">
              <w:rPr>
                <w:rFonts w:ascii="Arial" w:hAnsi="Arial" w:cs="Arial"/>
                <w:b/>
                <w:color w:val="4472C4"/>
                <w:sz w:val="20"/>
                <w:szCs w:val="20"/>
              </w:rPr>
              <w:t xml:space="preserve">o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MARKET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to? Who might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>benefit?</w:t>
            </w:r>
          </w:p>
          <w:p w14:paraId="681665F5" w14:textId="77777777" w:rsidR="0001380D" w:rsidRDefault="0001380D">
            <w:pPr>
              <w:spacing w:line="258" w:lineRule="auto"/>
            </w:pPr>
          </w:p>
          <w:p w14:paraId="765E39FF" w14:textId="205E686F" w:rsidR="0001380D" w:rsidRDefault="00000000" w:rsidP="00F92736">
            <w:pPr>
              <w:spacing w:line="258" w:lineRule="auto"/>
            </w:pPr>
            <w:r>
              <w:rPr>
                <w:rFonts w:ascii="Arial"/>
                <w:color w:val="002060"/>
                <w:sz w:val="20"/>
              </w:rPr>
              <w:t xml:space="preserve">Members of the school community like parents, grandparents and friends. </w:t>
            </w:r>
            <w:r w:rsidR="00F92736">
              <w:rPr>
                <w:rFonts w:ascii="Arial"/>
                <w:color w:val="002060"/>
                <w:sz w:val="20"/>
              </w:rPr>
              <w:t xml:space="preserve">And the rest of the school community who will see the posters we put up to advertise our products to attract </w:t>
            </w:r>
            <w:r w:rsidR="004A0292">
              <w:rPr>
                <w:rFonts w:ascii="Arial"/>
                <w:color w:val="002060"/>
                <w:sz w:val="20"/>
              </w:rPr>
              <w:t xml:space="preserve">customers. </w:t>
            </w:r>
            <w:r w:rsidR="00922751">
              <w:rPr>
                <w:rFonts w:ascii="Arial"/>
                <w:color w:val="002060"/>
                <w:sz w:val="20"/>
              </w:rPr>
              <w:t xml:space="preserve">We need to market this too target customers </w:t>
            </w:r>
            <w:r w:rsidR="00BF4974">
              <w:rPr>
                <w:rFonts w:ascii="Arial"/>
                <w:color w:val="002060"/>
                <w:sz w:val="20"/>
              </w:rPr>
              <w:t xml:space="preserve">and put this on the school website/platform they use to make parents aware of what their children have been doing. </w:t>
            </w:r>
          </w:p>
        </w:tc>
      </w:tr>
      <w:tr w:rsidR="00AB38D1" w14:paraId="742F48D6" w14:textId="77777777" w:rsidTr="00FD41FD">
        <w:tc>
          <w:tcPr>
            <w:tcW w:w="10060" w:type="dxa"/>
          </w:tcPr>
          <w:p w14:paraId="31388D94" w14:textId="0654BDD3" w:rsidR="00000000" w:rsidRPr="00B20931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Do we want a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LOGO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(picture) or something that tells people </w:t>
            </w:r>
            <w:r w:rsidR="00DC08F5"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>“Visually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>” what we are doing? Square, round….?? Draw some ideas here:   (logo attached)</w:t>
            </w:r>
          </w:p>
          <w:p w14:paraId="00AD5A5B" w14:textId="77777777" w:rsidR="00DC08F5" w:rsidRDefault="00000000">
            <w:pPr>
              <w:spacing w:line="258" w:lineRule="auto"/>
              <w:rPr>
                <w:rFonts w:ascii="Arial"/>
                <w:b/>
                <w:color w:val="002060"/>
                <w:sz w:val="20"/>
              </w:rPr>
            </w:pPr>
            <w:r>
              <w:rPr>
                <w:rFonts w:ascii="Arial"/>
                <w:b/>
                <w:color w:val="002060"/>
                <w:sz w:val="20"/>
              </w:rPr>
              <w:t xml:space="preserve"> </w:t>
            </w:r>
          </w:p>
          <w:p w14:paraId="17E3EF4A" w14:textId="6BF71353" w:rsidR="0001380D" w:rsidRDefault="0075739D">
            <w:pPr>
              <w:spacing w:line="258" w:lineRule="auto"/>
            </w:pPr>
            <w:r>
              <w:rPr>
                <w:rFonts w:ascii="Arial"/>
                <w:b/>
                <w:color w:val="002060"/>
                <w:sz w:val="20"/>
              </w:rPr>
              <w:t xml:space="preserve">Round Logo is below, with our social enterprise name and mission </w:t>
            </w:r>
            <w:r w:rsidR="00DC08F5">
              <w:rPr>
                <w:rFonts w:ascii="Arial"/>
                <w:b/>
                <w:color w:val="002060"/>
                <w:sz w:val="20"/>
              </w:rPr>
              <w:t>statement on:</w:t>
            </w:r>
          </w:p>
          <w:p w14:paraId="68ED4B82" w14:textId="77777777" w:rsidR="0001380D" w:rsidRDefault="00010589" w:rsidP="00860C6C">
            <w:pPr>
              <w:spacing w:line="258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09942C0" wp14:editId="049C531F">
                  <wp:extent cx="2297425" cy="1956122"/>
                  <wp:effectExtent l="0" t="0" r="8255" b="6350"/>
                  <wp:docPr id="254023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237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961" cy="19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FA2E8" w14:textId="02153C47" w:rsidR="00536178" w:rsidRPr="00860C6C" w:rsidRDefault="00860C6C" w:rsidP="00860C6C">
            <w:pPr>
              <w:spacing w:line="258" w:lineRule="auto"/>
              <w:jc w:val="center"/>
              <w:rPr>
                <w:rFonts w:ascii="Arial" w:hAnsi="Arial" w:cs="Arial"/>
              </w:rPr>
            </w:pPr>
            <w:r w:rsidRPr="00860C6C">
              <w:rPr>
                <w:rFonts w:ascii="Arial" w:hAnsi="Arial" w:cs="Arial"/>
                <w:color w:val="002060"/>
                <w:sz w:val="22"/>
                <w:szCs w:val="22"/>
              </w:rPr>
              <w:t>“Crafts and Cool Sips”</w:t>
            </w:r>
          </w:p>
        </w:tc>
      </w:tr>
      <w:tr w:rsidR="00AB38D1" w14:paraId="6D5473DA" w14:textId="77777777" w:rsidTr="00FD41FD">
        <w:tc>
          <w:tcPr>
            <w:tcW w:w="10060" w:type="dxa"/>
          </w:tcPr>
          <w:p w14:paraId="550A3526" w14:textId="15FCF9B6" w:rsidR="00000000" w:rsidRDefault="00000000" w:rsidP="00FD41FD">
            <w:pPr>
              <w:spacing w:line="258" w:lineRule="auto"/>
              <w:textDirection w:val="btLr"/>
              <w:rPr>
                <w:rFonts w:ascii="Arial" w:eastAsia="Montserrat Medium" w:hAnsi="Arial" w:cs="Arial"/>
                <w:color w:val="002060"/>
                <w:sz w:val="20"/>
                <w:szCs w:val="20"/>
              </w:rPr>
            </w:pPr>
            <w:r w:rsidRPr="00413A0D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What is </w:t>
            </w:r>
            <w:r w:rsidR="00216CD6" w:rsidRPr="00413A0D">
              <w:rPr>
                <w:rFonts w:ascii="Arial" w:hAnsi="Arial" w:cs="Arial"/>
                <w:b/>
                <w:color w:val="002060"/>
                <w:sz w:val="20"/>
                <w:szCs w:val="20"/>
              </w:rPr>
              <w:t>special</w:t>
            </w:r>
            <w:r w:rsidRPr="00413A0D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about what we are doing? What makes our </w:t>
            </w:r>
            <w:r w:rsidRPr="00413A0D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PRODUCT</w:t>
            </w:r>
            <w:r w:rsidRPr="00413A0D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(or service) stand out? Is it a service, is it helping </w:t>
            </w:r>
            <w:r w:rsidRPr="00413A0D">
              <w:rPr>
                <w:rFonts w:ascii="Arial" w:hAnsi="Arial" w:cs="Arial"/>
                <w:b/>
                <w:color w:val="FF0000"/>
                <w:sz w:val="20"/>
                <w:szCs w:val="20"/>
              </w:rPr>
              <w:t>PEOPLE</w:t>
            </w:r>
            <w:r w:rsidRPr="00413A0D">
              <w:rPr>
                <w:rFonts w:ascii="Arial" w:hAnsi="Arial" w:cs="Arial"/>
                <w:b/>
                <w:color w:val="002060"/>
                <w:sz w:val="20"/>
                <w:szCs w:val="20"/>
              </w:rPr>
              <w:t>, what difference does it make? Is it making a positive impact on a particular UN Global Sustainability Goal?</w:t>
            </w:r>
            <w:r w:rsidRPr="00B20931">
              <w:rPr>
                <w:rFonts w:ascii="Arial" w:eastAsia="Montserrat Medium" w:hAnsi="Arial" w:cs="Arial"/>
                <w:color w:val="002060"/>
                <w:sz w:val="20"/>
                <w:szCs w:val="20"/>
              </w:rPr>
              <w:t xml:space="preserve"> </w:t>
            </w:r>
          </w:p>
          <w:p w14:paraId="03A5D2F1" w14:textId="77777777" w:rsidR="00000000" w:rsidRPr="00C44A30" w:rsidRDefault="00000000" w:rsidP="00FD41FD">
            <w:pPr>
              <w:spacing w:line="258" w:lineRule="auto"/>
              <w:textDirection w:val="btLr"/>
              <w:rPr>
                <w:rFonts w:ascii="Arial" w:eastAsia="Montserrat Medium" w:hAnsi="Arial" w:cs="Arial"/>
                <w:color w:val="002060"/>
                <w:sz w:val="20"/>
                <w:szCs w:val="20"/>
              </w:rPr>
            </w:pPr>
          </w:p>
          <w:p w14:paraId="009FA9B0" w14:textId="1BFFA90F" w:rsidR="00C44A30" w:rsidRDefault="00C44A30" w:rsidP="00FD41FD">
            <w:pPr>
              <w:spacing w:line="258" w:lineRule="auto"/>
              <w:textDirection w:val="btLr"/>
              <w:rPr>
                <w:rFonts w:ascii="Arial" w:eastAsia="Montserrat Medium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Montserrat Medium" w:hAnsi="Arial" w:cs="Arial"/>
                <w:color w:val="002060"/>
                <w:sz w:val="20"/>
                <w:szCs w:val="20"/>
              </w:rPr>
              <w:t>Within our social enterprise we are selling products rather than offering a service.</w:t>
            </w:r>
            <w:r w:rsidRPr="00C44A30">
              <w:rPr>
                <w:rFonts w:ascii="Arial" w:eastAsia="Montserrat Medium" w:hAnsi="Arial" w:cs="Arial"/>
                <w:color w:val="002060"/>
                <w:sz w:val="20"/>
                <w:szCs w:val="20"/>
              </w:rPr>
              <w:t xml:space="preserve"> With a pocket pebble </w:t>
            </w:r>
            <w:r w:rsidRPr="00C44A30">
              <w:rPr>
                <w:rFonts w:ascii="Arial" w:eastAsia="Montserrat Medium" w:hAnsi="Arial" w:cs="Arial"/>
                <w:color w:val="002060"/>
                <w:sz w:val="20"/>
                <w:szCs w:val="20"/>
              </w:rPr>
              <w:t>You can hold it, carry it, feel its weight. That makes the positive words feel more grounded and real.</w:t>
            </w:r>
          </w:p>
          <w:p w14:paraId="76632E16" w14:textId="77777777" w:rsidR="00C44A30" w:rsidRDefault="00C44A30" w:rsidP="00FD41FD">
            <w:pPr>
              <w:spacing w:line="258" w:lineRule="auto"/>
              <w:textDirection w:val="btLr"/>
              <w:rPr>
                <w:rFonts w:ascii="Arial" w:eastAsia="Montserrat Medium" w:hAnsi="Arial" w:cs="Arial"/>
                <w:color w:val="002060"/>
                <w:sz w:val="20"/>
                <w:szCs w:val="20"/>
              </w:rPr>
            </w:pPr>
          </w:p>
          <w:p w14:paraId="58EF3790" w14:textId="6C33815A" w:rsidR="00C44A30" w:rsidRPr="00C44A30" w:rsidRDefault="00C44A30" w:rsidP="00FD41FD">
            <w:pPr>
              <w:spacing w:line="258" w:lineRule="auto"/>
              <w:textDirection w:val="btLr"/>
              <w:rPr>
                <w:rFonts w:ascii="Arial" w:eastAsia="Montserrat Medium" w:hAnsi="Arial" w:cs="Arial"/>
                <w:color w:val="002060"/>
                <w:sz w:val="14"/>
                <w:szCs w:val="14"/>
              </w:rPr>
            </w:pPr>
            <w:r w:rsidRPr="00C44A30">
              <w:rPr>
                <w:rFonts w:ascii="Arial" w:hAnsi="Arial" w:cs="Arial"/>
                <w:color w:val="002060"/>
                <w:sz w:val="20"/>
                <w:szCs w:val="20"/>
              </w:rPr>
              <w:t>Our social enterprise fits in with good health and wellbeing, as the pocket pebbles that the children are designing are designed with positive messages on hoping to make a positive impact on someone’s day</w:t>
            </w:r>
          </w:p>
          <w:p w14:paraId="0B9A1CC1" w14:textId="77777777" w:rsidR="00000000" w:rsidRPr="00C44A30" w:rsidRDefault="00000000" w:rsidP="00FD41FD">
            <w:pPr>
              <w:spacing w:line="258" w:lineRule="auto"/>
              <w:textDirection w:val="btLr"/>
              <w:rPr>
                <w:rFonts w:ascii="Arial" w:eastAsia="Montserrat Medium" w:hAnsi="Arial" w:cs="Arial"/>
                <w:sz w:val="20"/>
                <w:szCs w:val="20"/>
              </w:rPr>
            </w:pPr>
          </w:p>
          <w:p w14:paraId="324DCA3E" w14:textId="77777777" w:rsidR="00000000" w:rsidRPr="00A22EB8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D1" w14:paraId="6DD50134" w14:textId="77777777" w:rsidTr="00FD41FD">
        <w:tc>
          <w:tcPr>
            <w:tcW w:w="10060" w:type="dxa"/>
          </w:tcPr>
          <w:p w14:paraId="5BED6F66" w14:textId="77777777" w:rsidR="00000000" w:rsidRPr="00B20931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What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>PRICE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is it? Or if there isn’t a price, what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VALUE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>does it have to local people?</w:t>
            </w:r>
          </w:p>
          <w:p w14:paraId="55F95A86" w14:textId="72769E07" w:rsidR="0001380D" w:rsidRDefault="00000000">
            <w:pPr>
              <w:spacing w:line="258" w:lineRule="auto"/>
              <w:rPr>
                <w:rFonts w:ascii="Arial"/>
                <w:color w:val="002060"/>
                <w:sz w:val="20"/>
              </w:rPr>
            </w:pPr>
            <w:r>
              <w:rPr>
                <w:rFonts w:ascii="Arial"/>
                <w:color w:val="002060"/>
                <w:sz w:val="20"/>
              </w:rPr>
              <w:t xml:space="preserve"> </w:t>
            </w:r>
          </w:p>
          <w:p w14:paraId="1FFBB29E" w14:textId="77777777" w:rsidR="00000000" w:rsidRPr="004B5482" w:rsidRDefault="00154B58" w:rsidP="00A02D8C">
            <w:pPr>
              <w:spacing w:line="258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B5482">
              <w:rPr>
                <w:rFonts w:ascii="Arial" w:hAnsi="Arial" w:cs="Arial"/>
                <w:color w:val="002060"/>
                <w:sz w:val="22"/>
                <w:szCs w:val="22"/>
              </w:rPr>
              <w:t>Our products we are offering vary prices depending on the product and how much effort and time they have took. The prices can vary from 50p - £2</w:t>
            </w:r>
          </w:p>
          <w:p w14:paraId="3ED789FA" w14:textId="03FDDEFF" w:rsidR="004B5482" w:rsidRPr="00A02D8C" w:rsidRDefault="004B5482" w:rsidP="00A02D8C">
            <w:pPr>
              <w:spacing w:line="258" w:lineRule="auto"/>
            </w:pPr>
          </w:p>
        </w:tc>
      </w:tr>
      <w:tr w:rsidR="00AB38D1" w14:paraId="362F086B" w14:textId="77777777" w:rsidTr="00FD41FD">
        <w:tc>
          <w:tcPr>
            <w:tcW w:w="10060" w:type="dxa"/>
          </w:tcPr>
          <w:p w14:paraId="1F9C0960" w14:textId="10E29797" w:rsidR="00000000" w:rsidRPr="00B20931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How are we going to get the word out about our amazing social enterprise? What Is our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PROMOTION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? This is where we could tell people as part of our promotion what our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PURPOSE 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is and what change we want to see. </w:t>
            </w:r>
          </w:p>
          <w:p w14:paraId="5A12A204" w14:textId="77777777" w:rsidR="0001380D" w:rsidRDefault="0001380D">
            <w:pPr>
              <w:spacing w:line="258" w:lineRule="auto"/>
            </w:pPr>
          </w:p>
          <w:p w14:paraId="36319102" w14:textId="77777777" w:rsidR="00000000" w:rsidRDefault="00000000" w:rsidP="00A8647D">
            <w:pPr>
              <w:spacing w:line="258" w:lineRule="auto"/>
              <w:rPr>
                <w:rFonts w:ascii="Arial"/>
                <w:color w:val="002060"/>
                <w:sz w:val="20"/>
              </w:rPr>
            </w:pPr>
            <w:r>
              <w:rPr>
                <w:rFonts w:ascii="Arial"/>
                <w:color w:val="002060"/>
                <w:sz w:val="20"/>
              </w:rPr>
              <w:t>Posters, emails,</w:t>
            </w:r>
            <w:r w:rsidR="00A8647D">
              <w:rPr>
                <w:rFonts w:ascii="Arial"/>
                <w:color w:val="002060"/>
                <w:sz w:val="20"/>
              </w:rPr>
              <w:t xml:space="preserve"> </w:t>
            </w:r>
            <w:r w:rsidR="00A02D8C">
              <w:rPr>
                <w:rFonts w:ascii="Arial"/>
                <w:color w:val="002060"/>
                <w:sz w:val="20"/>
              </w:rPr>
              <w:t>and</w:t>
            </w:r>
            <w:r w:rsidR="00A8647D">
              <w:rPr>
                <w:rFonts w:ascii="Arial"/>
                <w:color w:val="002060"/>
                <w:sz w:val="20"/>
              </w:rPr>
              <w:t xml:space="preserve"> spreading the word to parents and their friends etc </w:t>
            </w:r>
            <w:r w:rsidR="00A02D8C">
              <w:rPr>
                <w:rFonts w:ascii="Arial"/>
                <w:color w:val="002060"/>
                <w:sz w:val="20"/>
              </w:rPr>
              <w:t xml:space="preserve">through the </w:t>
            </w:r>
            <w:proofErr w:type="gramStart"/>
            <w:r w:rsidR="00A02D8C">
              <w:rPr>
                <w:rFonts w:ascii="Arial"/>
                <w:color w:val="002060"/>
                <w:sz w:val="20"/>
              </w:rPr>
              <w:t>schools</w:t>
            </w:r>
            <w:proofErr w:type="gramEnd"/>
            <w:r w:rsidR="00A02D8C">
              <w:rPr>
                <w:rFonts w:ascii="Arial"/>
                <w:color w:val="002060"/>
                <w:sz w:val="20"/>
              </w:rPr>
              <w:t xml:space="preserve"> use of website to keep the children</w:t>
            </w:r>
            <w:r w:rsidR="00A02D8C">
              <w:rPr>
                <w:rFonts w:ascii="Arial"/>
                <w:color w:val="002060"/>
                <w:sz w:val="20"/>
              </w:rPr>
              <w:t>’</w:t>
            </w:r>
            <w:r w:rsidR="00A02D8C">
              <w:rPr>
                <w:rFonts w:ascii="Arial"/>
                <w:color w:val="002060"/>
                <w:sz w:val="20"/>
              </w:rPr>
              <w:t xml:space="preserve">s parent in the loop about what they are doing. </w:t>
            </w:r>
            <w:r w:rsidR="00055D51">
              <w:rPr>
                <w:rFonts w:ascii="Arial"/>
                <w:color w:val="002060"/>
                <w:sz w:val="20"/>
              </w:rPr>
              <w:t xml:space="preserve">Poster shown below </w:t>
            </w:r>
            <w:r w:rsidR="004B5482">
              <w:rPr>
                <w:rFonts w:ascii="Arial"/>
                <w:color w:val="002060"/>
                <w:sz w:val="20"/>
              </w:rPr>
              <w:t>used to advertise:</w:t>
            </w:r>
          </w:p>
          <w:p w14:paraId="4020677D" w14:textId="2694C747" w:rsidR="004B5482" w:rsidRDefault="004B5482" w:rsidP="00A8647D">
            <w:pPr>
              <w:spacing w:line="258" w:lineRule="auto"/>
              <w:rPr>
                <w:rFonts w:ascii="Arial Black" w:eastAsia="Arial Black" w:hAnsi="Arial Black" w:cs="Arial Black"/>
                <w:b/>
                <w:color w:val="FF0000"/>
                <w:sz w:val="40"/>
                <w:szCs w:val="4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4ADC88F" wp14:editId="09F3E0A8">
                  <wp:extent cx="2181225" cy="3086402"/>
                  <wp:effectExtent l="0" t="0" r="0" b="0"/>
                  <wp:docPr id="391347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4723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416" cy="310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8D1" w14:paraId="25D7E37B" w14:textId="77777777" w:rsidTr="00FD41FD">
        <w:tc>
          <w:tcPr>
            <w:tcW w:w="10060" w:type="dxa"/>
          </w:tcPr>
          <w:p w14:paraId="4562BAD3" w14:textId="77777777" w:rsidR="00000000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lastRenderedPageBreak/>
              <w:t xml:space="preserve">Where will we promote our campaign. Where will we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>PLACE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it? How do we get </w:t>
            </w:r>
            <w:r w:rsidRPr="00B20931">
              <w:rPr>
                <w:rFonts w:ascii="Arial" w:hAnsi="Arial" w:cs="Arial"/>
                <w:b/>
                <w:color w:val="FF0000"/>
                <w:sz w:val="20"/>
                <w:szCs w:val="20"/>
              </w:rPr>
              <w:t>PEOPLE</w:t>
            </w:r>
            <w:r w:rsidRPr="00B20931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who are interested to find what we’re doing or who might benefit? </w:t>
            </w:r>
          </w:p>
          <w:p w14:paraId="48B20C1D" w14:textId="77777777" w:rsidR="0001380D" w:rsidRDefault="0001380D">
            <w:pPr>
              <w:spacing w:line="258" w:lineRule="auto"/>
            </w:pPr>
          </w:p>
          <w:p w14:paraId="4A1B8CED" w14:textId="58835EC1" w:rsidR="00000000" w:rsidRPr="00A02D8C" w:rsidRDefault="00536178" w:rsidP="00FD41FD">
            <w:pPr>
              <w:spacing w:line="258" w:lineRule="auto"/>
              <w:textDirection w:val="btLr"/>
              <w:rPr>
                <w:rFonts w:ascii="Arial"/>
                <w:color w:val="002060"/>
                <w:sz w:val="20"/>
              </w:rPr>
            </w:pPr>
            <w:r>
              <w:rPr>
                <w:rFonts w:ascii="Arial"/>
                <w:color w:val="002060"/>
                <w:sz w:val="20"/>
              </w:rPr>
              <w:t>W</w:t>
            </w:r>
            <w:r w:rsidR="00000000">
              <w:rPr>
                <w:rFonts w:ascii="Arial"/>
                <w:color w:val="002060"/>
                <w:sz w:val="20"/>
              </w:rPr>
              <w:t xml:space="preserve">e will </w:t>
            </w:r>
            <w:r w:rsidR="00A02D8C">
              <w:rPr>
                <w:rFonts w:ascii="Arial"/>
                <w:color w:val="002060"/>
                <w:sz w:val="20"/>
              </w:rPr>
              <w:t>put up posters around the school to catch other people</w:t>
            </w:r>
            <w:r w:rsidR="00A02D8C">
              <w:rPr>
                <w:rFonts w:ascii="Arial"/>
                <w:color w:val="002060"/>
                <w:sz w:val="20"/>
              </w:rPr>
              <w:t>’</w:t>
            </w:r>
            <w:r w:rsidR="00A02D8C">
              <w:rPr>
                <w:rFonts w:ascii="Arial"/>
                <w:color w:val="002060"/>
                <w:sz w:val="20"/>
              </w:rPr>
              <w:t>s eyes and parents</w:t>
            </w:r>
            <w:r w:rsidR="00A02D8C">
              <w:rPr>
                <w:rFonts w:ascii="Arial"/>
                <w:color w:val="002060"/>
                <w:sz w:val="20"/>
              </w:rPr>
              <w:t>’</w:t>
            </w:r>
            <w:r w:rsidR="00A02D8C">
              <w:rPr>
                <w:rFonts w:ascii="Arial"/>
                <w:color w:val="002060"/>
                <w:sz w:val="20"/>
              </w:rPr>
              <w:t xml:space="preserve"> eyes when collecting and picking up children from the school </w:t>
            </w:r>
          </w:p>
          <w:p w14:paraId="1DFA4939" w14:textId="77777777" w:rsidR="00000000" w:rsidRPr="00A22EB8" w:rsidRDefault="00000000" w:rsidP="00FD41FD">
            <w:pPr>
              <w:spacing w:line="258" w:lineRule="auto"/>
              <w:textDirection w:val="btL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14:paraId="4DCC748C" w14:textId="77777777" w:rsidR="00000000" w:rsidRDefault="00000000"/>
    <w:sectPr w:rsidR="00AB474D" w:rsidSect="00AB38D1">
      <w:headerReference w:type="default" r:id="rId10"/>
      <w:footerReference w:type="defaul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9B4C" w14:textId="77777777" w:rsidR="00CE18ED" w:rsidRDefault="00CE18ED" w:rsidP="00AB38D1">
      <w:r>
        <w:separator/>
      </w:r>
    </w:p>
  </w:endnote>
  <w:endnote w:type="continuationSeparator" w:id="0">
    <w:p w14:paraId="0B855329" w14:textId="77777777" w:rsidR="00CE18ED" w:rsidRDefault="00CE18ED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000000" w:rsidRPr="00B9602E" w:rsidRDefault="00000000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8424" w14:textId="77777777" w:rsidR="00CE18ED" w:rsidRDefault="00CE18ED" w:rsidP="00AB38D1">
      <w:r>
        <w:separator/>
      </w:r>
    </w:p>
  </w:footnote>
  <w:footnote w:type="continuationSeparator" w:id="0">
    <w:p w14:paraId="2CD2E02A" w14:textId="77777777" w:rsidR="00CE18ED" w:rsidRDefault="00CE18ED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0CB" w14:textId="77777777" w:rsidR="00000000" w:rsidRPr="003D02AF" w:rsidRDefault="00000000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>
      <w:rPr>
        <w:rFonts w:ascii="Arial" w:eastAsia="Arial" w:hAnsi="Arial" w:cs="Arial"/>
        <w:b/>
        <w:color w:val="1E2C6A"/>
        <w:sz w:val="40"/>
        <w:szCs w:val="40"/>
      </w:rPr>
      <w:t>6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Pr="00A22EB8">
      <w:rPr>
        <w:rFonts w:ascii="Arial" w:hAnsi="Arial" w:cs="Arial"/>
        <w:b/>
        <w:bCs/>
        <w:color w:val="99C460"/>
        <w:sz w:val="32"/>
        <w:szCs w:val="32"/>
      </w:rPr>
      <w:t>Marketing</w:t>
    </w:r>
  </w:p>
  <w:p w14:paraId="383F8611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D0CE2"/>
    <w:multiLevelType w:val="hybridMultilevel"/>
    <w:tmpl w:val="E1D0AE12"/>
    <w:lvl w:ilvl="0" w:tplc="705881D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4E5CB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C6606BA">
      <w:numFmt w:val="bullet"/>
      <w:lvlText w:val=""/>
      <w:lvlJc w:val="left"/>
      <w:pPr>
        <w:ind w:left="2160" w:hanging="1800"/>
      </w:pPr>
    </w:lvl>
    <w:lvl w:ilvl="3" w:tplc="80E4454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45AFF8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44A288C">
      <w:numFmt w:val="bullet"/>
      <w:lvlText w:val=""/>
      <w:lvlJc w:val="left"/>
      <w:pPr>
        <w:ind w:left="4320" w:hanging="3960"/>
      </w:pPr>
    </w:lvl>
    <w:lvl w:ilvl="6" w:tplc="0E06582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F9C9EE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A1A4CA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A38786F"/>
    <w:multiLevelType w:val="hybridMultilevel"/>
    <w:tmpl w:val="15E8C036"/>
    <w:lvl w:ilvl="0" w:tplc="5CF47E92">
      <w:start w:val="1"/>
      <w:numFmt w:val="decimal"/>
      <w:lvlText w:val="%1."/>
      <w:lvlJc w:val="left"/>
      <w:pPr>
        <w:ind w:left="720" w:hanging="360"/>
      </w:pPr>
    </w:lvl>
    <w:lvl w:ilvl="1" w:tplc="28E6675E">
      <w:start w:val="1"/>
      <w:numFmt w:val="decimal"/>
      <w:lvlText w:val="%2."/>
      <w:lvlJc w:val="left"/>
      <w:pPr>
        <w:ind w:left="1440" w:hanging="1080"/>
      </w:pPr>
    </w:lvl>
    <w:lvl w:ilvl="2" w:tplc="221CF806">
      <w:start w:val="1"/>
      <w:numFmt w:val="decimal"/>
      <w:lvlText w:val="%3."/>
      <w:lvlJc w:val="left"/>
      <w:pPr>
        <w:ind w:left="2160" w:hanging="1980"/>
      </w:pPr>
    </w:lvl>
    <w:lvl w:ilvl="3" w:tplc="C3540720">
      <w:start w:val="1"/>
      <w:numFmt w:val="decimal"/>
      <w:lvlText w:val="%4."/>
      <w:lvlJc w:val="left"/>
      <w:pPr>
        <w:ind w:left="2880" w:hanging="2520"/>
      </w:pPr>
    </w:lvl>
    <w:lvl w:ilvl="4" w:tplc="C82E4AD4">
      <w:start w:val="1"/>
      <w:numFmt w:val="decimal"/>
      <w:lvlText w:val="%5."/>
      <w:lvlJc w:val="left"/>
      <w:pPr>
        <w:ind w:left="3600" w:hanging="3240"/>
      </w:pPr>
    </w:lvl>
    <w:lvl w:ilvl="5" w:tplc="1E9CBAFE">
      <w:start w:val="1"/>
      <w:numFmt w:val="decimal"/>
      <w:lvlText w:val="%6."/>
      <w:lvlJc w:val="left"/>
      <w:pPr>
        <w:ind w:left="4320" w:hanging="4140"/>
      </w:pPr>
    </w:lvl>
    <w:lvl w:ilvl="6" w:tplc="2A6AA2C4">
      <w:start w:val="1"/>
      <w:numFmt w:val="decimal"/>
      <w:lvlText w:val="%7."/>
      <w:lvlJc w:val="left"/>
      <w:pPr>
        <w:ind w:left="5040" w:hanging="4680"/>
      </w:pPr>
    </w:lvl>
    <w:lvl w:ilvl="7" w:tplc="B73E6B00">
      <w:start w:val="1"/>
      <w:numFmt w:val="decimal"/>
      <w:lvlText w:val="%8."/>
      <w:lvlJc w:val="left"/>
      <w:pPr>
        <w:ind w:left="5760" w:hanging="5400"/>
      </w:pPr>
    </w:lvl>
    <w:lvl w:ilvl="8" w:tplc="3CCE01F6">
      <w:start w:val="1"/>
      <w:numFmt w:val="decimal"/>
      <w:lvlText w:val="%9."/>
      <w:lvlJc w:val="left"/>
      <w:pPr>
        <w:ind w:left="6480" w:hanging="6300"/>
      </w:pPr>
    </w:lvl>
  </w:abstractNum>
  <w:num w:numId="1" w16cid:durableId="172261123">
    <w:abstractNumId w:val="0"/>
  </w:num>
  <w:num w:numId="2" w16cid:durableId="206937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0D"/>
    <w:rsid w:val="00010589"/>
    <w:rsid w:val="0001380D"/>
    <w:rsid w:val="00055D51"/>
    <w:rsid w:val="000C5DA6"/>
    <w:rsid w:val="00154B58"/>
    <w:rsid w:val="00216CD6"/>
    <w:rsid w:val="002D086B"/>
    <w:rsid w:val="004A0292"/>
    <w:rsid w:val="004B5482"/>
    <w:rsid w:val="00536178"/>
    <w:rsid w:val="0075739D"/>
    <w:rsid w:val="00860C6C"/>
    <w:rsid w:val="00885A06"/>
    <w:rsid w:val="00922751"/>
    <w:rsid w:val="009615A2"/>
    <w:rsid w:val="00A02D8C"/>
    <w:rsid w:val="00A8647D"/>
    <w:rsid w:val="00BF4974"/>
    <w:rsid w:val="00C21DC7"/>
    <w:rsid w:val="00C44A30"/>
    <w:rsid w:val="00CE18ED"/>
    <w:rsid w:val="00DC08F5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Imogen Frazer</cp:lastModifiedBy>
  <cp:revision>3</cp:revision>
  <dcterms:created xsi:type="dcterms:W3CDTF">2025-06-17T15:09:00Z</dcterms:created>
  <dcterms:modified xsi:type="dcterms:W3CDTF">2025-06-17T15:19:00Z</dcterms:modified>
</cp:coreProperties>
</file>